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15085" cy="1099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0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PERJANJIAN KERJA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B-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CA"/>
        </w:rPr>
        <w:t>/In.09/6/6.a/HM.01/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CA"/>
        </w:rPr>
        <w:t>/20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Arial" w:hAnsi="Arial" w:cs="Arial"/>
          <w:sz w:val="24"/>
          <w:szCs w:val="24"/>
          <w:lang w:val="en-CA"/>
        </w:rPr>
        <w:t xml:space="preserve">   </w:t>
      </w: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PENELITIAN KATEGORI 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PENELITIAN TERAPAN PENGEMBANGAN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NASIONAL</w:t>
      </w:r>
    </w:p>
    <w:p w:rsidR="000F09FD" w:rsidRPr="00A20170" w:rsidRDefault="00A20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TAHUN ANGGARAN 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Dua Puluh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kami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Spec="center" w:tblpY="269"/>
        <w:tblOverlap w:val="never"/>
        <w:tblW w:w="8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767"/>
        <w:gridCol w:w="6403"/>
      </w:tblGrid>
      <w:tr w:rsidR="000F09FD">
        <w:trPr>
          <w:trHeight w:val="289"/>
          <w:jc w:val="center"/>
        </w:trPr>
        <w:tc>
          <w:tcPr>
            <w:tcW w:w="490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1.</w:t>
            </w:r>
          </w:p>
        </w:tc>
        <w:tc>
          <w:tcPr>
            <w:tcW w:w="1767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403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Dr. Ismail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Tuanany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</w:tr>
      <w:tr w:rsidR="000F09FD">
        <w:trPr>
          <w:trHeight w:val="287"/>
          <w:jc w:val="center"/>
        </w:trPr>
        <w:tc>
          <w:tcPr>
            <w:tcW w:w="490" w:type="dxa"/>
          </w:tcPr>
          <w:p w:rsidR="000F09FD" w:rsidRDefault="000F0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403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196709131993031003</w:t>
            </w:r>
          </w:p>
        </w:tc>
      </w:tr>
      <w:tr w:rsidR="000F09FD">
        <w:trPr>
          <w:trHeight w:val="287"/>
          <w:jc w:val="center"/>
        </w:trPr>
        <w:tc>
          <w:tcPr>
            <w:tcW w:w="490" w:type="dxa"/>
          </w:tcPr>
          <w:p w:rsidR="000F09FD" w:rsidRDefault="000F0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6403" w:type="dxa"/>
          </w:tcPr>
          <w:p w:rsidR="000F09FD" w:rsidRDefault="00A2017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LP2M IAIN Ambon </w:t>
            </w:r>
          </w:p>
        </w:tc>
      </w:tr>
      <w:tr w:rsidR="000F09FD">
        <w:trPr>
          <w:trHeight w:val="305"/>
          <w:jc w:val="center"/>
        </w:trPr>
        <w:tc>
          <w:tcPr>
            <w:tcW w:w="490" w:type="dxa"/>
          </w:tcPr>
          <w:p w:rsidR="000F09FD" w:rsidRDefault="000F0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403" w:type="dxa"/>
          </w:tcPr>
          <w:p w:rsidR="000F09FD" w:rsidRDefault="00A2017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engkeh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Ambon</w:t>
            </w:r>
          </w:p>
        </w:tc>
      </w:tr>
    </w:tbl>
    <w:p w:rsidR="000F09FD" w:rsidRDefault="00A2017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9FD" w:rsidRDefault="00A20170">
      <w:pPr>
        <w:pStyle w:val="ListParagraph"/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Negeri Ambon,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PERTAMA</w:t>
      </w:r>
    </w:p>
    <w:p w:rsidR="000F09FD" w:rsidRDefault="000F09F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55"/>
        <w:gridCol w:w="6673"/>
      </w:tblGrid>
      <w:tr w:rsidR="000F09FD">
        <w:trPr>
          <w:trHeight w:val="281"/>
          <w:jc w:val="center"/>
        </w:trPr>
        <w:tc>
          <w:tcPr>
            <w:tcW w:w="512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2.</w:t>
            </w:r>
          </w:p>
        </w:tc>
        <w:tc>
          <w:tcPr>
            <w:tcW w:w="1755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673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</w:t>
            </w:r>
          </w:p>
        </w:tc>
      </w:tr>
      <w:tr w:rsidR="000F09FD">
        <w:trPr>
          <w:trHeight w:val="277"/>
          <w:jc w:val="center"/>
        </w:trPr>
        <w:tc>
          <w:tcPr>
            <w:tcW w:w="512" w:type="dxa"/>
          </w:tcPr>
          <w:p w:rsidR="000F09FD" w:rsidRDefault="000F0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DN</w:t>
            </w:r>
          </w:p>
        </w:tc>
        <w:tc>
          <w:tcPr>
            <w:tcW w:w="6673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</w:t>
            </w:r>
          </w:p>
        </w:tc>
      </w:tr>
      <w:tr w:rsidR="000F09FD">
        <w:trPr>
          <w:trHeight w:val="277"/>
          <w:jc w:val="center"/>
        </w:trPr>
        <w:tc>
          <w:tcPr>
            <w:tcW w:w="512" w:type="dxa"/>
          </w:tcPr>
          <w:p w:rsidR="000F09FD" w:rsidRDefault="000F0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6673" w:type="dxa"/>
          </w:tcPr>
          <w:p w:rsidR="000F09FD" w:rsidRDefault="00A2017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</w:tr>
      <w:tr w:rsidR="000F09FD">
        <w:trPr>
          <w:trHeight w:val="295"/>
          <w:jc w:val="center"/>
        </w:trPr>
        <w:tc>
          <w:tcPr>
            <w:tcW w:w="512" w:type="dxa"/>
          </w:tcPr>
          <w:p w:rsidR="000F09FD" w:rsidRDefault="000F0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0F09FD" w:rsidRDefault="00A20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673" w:type="dxa"/>
          </w:tcPr>
          <w:p w:rsidR="000F09FD" w:rsidRDefault="00A2017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engkeh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Ambon</w:t>
            </w:r>
          </w:p>
        </w:tc>
      </w:tr>
    </w:tbl>
    <w:p w:rsidR="000F09FD" w:rsidRDefault="000F09F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pStyle w:val="ListParagraph"/>
        <w:spacing w:after="0" w:line="240" w:lineRule="auto"/>
        <w:ind w:leftChars="199" w:left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],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KEDUA.</w:t>
      </w:r>
    </w:p>
    <w:p w:rsidR="000F09FD" w:rsidRDefault="000F09F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PEKERJAAN</w:t>
      </w:r>
    </w:p>
    <w:p w:rsidR="000F09FD" w:rsidRDefault="00A20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PERTAMA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PENELITIAN TERAPAN PENGEMBANGAN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“................................................................................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Islam Negeri Ambon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PIHAK PERTAMA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Pasal 2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SYARAT-SYARAT PEKERJAAN</w:t>
      </w: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Pekerjaan tersebut sebagaimana dimaksud pada pasal 1 di atas, harus sesuai dengan jenis barang dan perlengkapan lainnya dan dijamin oleh PIHAK KEDUA dan pekerjaan tersebut dapat dilaksanakan.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BESAR BIAYA PEKERJAAN</w:t>
      </w: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95.0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- [</w:t>
      </w:r>
      <w:r>
        <w:rPr>
          <w:rFonts w:ascii="Times New Roman" w:hAnsi="Times New Roman" w:cs="Times New Roman"/>
          <w:sz w:val="24"/>
          <w:szCs w:val="24"/>
          <w:lang w:val="id-ID"/>
        </w:rPr>
        <w:t>Sembilan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Rupiah]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 PELAKSANAAN</w:t>
      </w:r>
    </w:p>
    <w:p w:rsidR="00A20170" w:rsidRDefault="00A20170" w:rsidP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170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Sembilan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terhitung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Februari 2020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hasilnya diserahkan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selambat-lambatnya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 Oktober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A2017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  <w:r w:rsidRPr="00A201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17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20170">
        <w:rPr>
          <w:rFonts w:ascii="Times New Roman" w:hAnsi="Times New Roman" w:cs="Times New Roman"/>
          <w:sz w:val="24"/>
          <w:szCs w:val="24"/>
        </w:rPr>
        <w:t xml:space="preserve"> Agama Islam Negeri Ambon.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PEMBAYARAN</w:t>
      </w: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[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09FD" w:rsidRDefault="00A2017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57.0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0.000,00- [</w:t>
      </w:r>
      <w:r>
        <w:rPr>
          <w:rFonts w:ascii="Times New Roman" w:hAnsi="Times New Roman" w:cs="Times New Roman"/>
          <w:sz w:val="24"/>
          <w:szCs w:val="24"/>
          <w:lang w:val="id-ID"/>
        </w:rPr>
        <w:t>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Tujuh Juta </w:t>
      </w:r>
      <w:r>
        <w:rPr>
          <w:rFonts w:ascii="Times New Roman" w:hAnsi="Times New Roman" w:cs="Times New Roman"/>
          <w:sz w:val="24"/>
          <w:szCs w:val="24"/>
        </w:rPr>
        <w:t>Rupi</w:t>
      </w:r>
      <w:r>
        <w:rPr>
          <w:rFonts w:ascii="Times New Roman" w:hAnsi="Times New Roman" w:cs="Times New Roman"/>
          <w:sz w:val="24"/>
          <w:szCs w:val="24"/>
        </w:rPr>
        <w:t xml:space="preserve">ah]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38.0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- [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Tiga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Rupiah]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PAJAK DAN PEMBIAYAAN LAINNYA</w:t>
      </w: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PELAKSANAAN PEKERJAAN DAN PELAPORAN</w:t>
      </w: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Nopembe</w:t>
      </w:r>
      <w:r>
        <w:rPr>
          <w:rFonts w:ascii="Times New Roman" w:hAnsi="Times New Roman" w:cs="Times New Roman"/>
          <w:sz w:val="24"/>
          <w:szCs w:val="24"/>
        </w:rPr>
        <w:t>r 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Negeri Ambon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F09FD" w:rsidRDefault="00A2017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09FD" w:rsidRDefault="00A2017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mplar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F09FD" w:rsidRDefault="00A2017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Buku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ISBN [2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mplar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F09FD" w:rsidRDefault="00A2017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rtikel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mplar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0F09FD" w:rsidRDefault="00A2017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Soft copy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soft copy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excecutive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summary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09FD" w:rsidRDefault="00A20170">
      <w:pPr>
        <w:pStyle w:val="ListParagraph"/>
        <w:spacing w:after="0" w:line="240" w:lineRule="auto"/>
        <w:ind w:left="360" w:firstLine="41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website LP2M,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www.lp2m.iainambon.ac.id)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diupload di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Litapdimas PTKIN</w:t>
      </w:r>
    </w:p>
    <w:p w:rsidR="000F09FD" w:rsidRDefault="00A2017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eksemplar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diupload di Litapdimas PTKIN</w:t>
      </w:r>
    </w:p>
    <w:p w:rsidR="000F09FD" w:rsidRDefault="00A2017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Bukti Surat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Keterangan Bebas Plagiarism (Ketentuan Maksimal 25 %)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 KUALITAS PENELITIAN</w:t>
      </w: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09FD" w:rsidRDefault="00A20170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monitoring pada bulan Juni-Juli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Oktober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PUBLIKASI HASIL PENELITIAN</w:t>
      </w:r>
    </w:p>
    <w:p w:rsidR="000F09FD" w:rsidRDefault="00A2017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</w:t>
      </w:r>
      <w:r>
        <w:rPr>
          <w:rFonts w:ascii="Times New Roman" w:hAnsi="Times New Roman" w:cs="Times New Roman"/>
          <w:sz w:val="24"/>
          <w:szCs w:val="24"/>
        </w:rPr>
        <w:t xml:space="preserve">PERTAMA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diperdagangkan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royalty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dikomersilka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WAJIB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buku]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[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eksemplar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SANKSI-SANKSI</w:t>
      </w:r>
    </w:p>
    <w:p w:rsidR="000F09FD" w:rsidRDefault="00A2017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melampaui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di atas,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5% dari total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diterimanya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PIHAK PERTAMA.</w:t>
      </w:r>
    </w:p>
    <w:p w:rsidR="000F09FD" w:rsidRDefault="000F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F09FD" w:rsidRDefault="00A20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F09FD" w:rsidRDefault="00A2017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6,000 [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rupiah]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A2017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>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addendum</w:t>
      </w:r>
      <w:r>
        <w:rPr>
          <w:rFonts w:ascii="Times New Roman" w:hAnsi="Times New Roman" w:cs="Times New Roman"/>
          <w:sz w:val="24"/>
          <w:szCs w:val="24"/>
        </w:rPr>
        <w:t xml:space="preserve">]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</w:t>
      </w:r>
      <w:r>
        <w:rPr>
          <w:rFonts w:ascii="Times New Roman" w:hAnsi="Times New Roman" w:cs="Times New Roman"/>
          <w:sz w:val="24"/>
          <w:szCs w:val="24"/>
        </w:rPr>
        <w:t>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ind w:left="4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PIHAK PERTAMA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PIHAK KEDUA</w:t>
      </w:r>
    </w:p>
    <w:p w:rsidR="000F09FD" w:rsidRDefault="000F09FD">
      <w:pPr>
        <w:spacing w:after="0" w:line="240" w:lineRule="auto"/>
        <w:ind w:left="4200" w:firstLine="420"/>
        <w:jc w:val="both"/>
        <w:rPr>
          <w:rFonts w:ascii="Times New Roman" w:hAnsi="Times New Roman" w:cs="Times New Roman"/>
          <w:sz w:val="21"/>
          <w:szCs w:val="21"/>
        </w:rPr>
      </w:pPr>
    </w:p>
    <w:p w:rsidR="000F09FD" w:rsidRDefault="00A20170">
      <w:pPr>
        <w:spacing w:after="0" w:line="240" w:lineRule="auto"/>
        <w:ind w:left="4200" w:firstLine="42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materai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F09FD" w:rsidRDefault="00A20170">
      <w:pPr>
        <w:spacing w:after="0" w:line="240" w:lineRule="auto"/>
        <w:ind w:left="4200" w:firstLine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Rp.6</w:t>
      </w:r>
      <w:r>
        <w:rPr>
          <w:rFonts w:ascii="Times New Roman" w:hAnsi="Times New Roman" w:cs="Times New Roman"/>
          <w:sz w:val="21"/>
          <w:szCs w:val="21"/>
          <w:lang w:val="id-ID"/>
        </w:rPr>
        <w:t>.</w:t>
      </w:r>
      <w:r>
        <w:rPr>
          <w:rFonts w:ascii="Times New Roman" w:hAnsi="Times New Roman" w:cs="Times New Roman"/>
          <w:sz w:val="21"/>
          <w:szCs w:val="21"/>
        </w:rPr>
        <w:t>000</w:t>
      </w:r>
    </w:p>
    <w:p w:rsidR="000F09FD" w:rsidRDefault="000F09FD">
      <w:pPr>
        <w:spacing w:after="0" w:line="240" w:lineRule="auto"/>
        <w:ind w:left="42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F09FD" w:rsidRDefault="00A20170">
      <w:pPr>
        <w:spacing w:after="0" w:line="240" w:lineRule="auto"/>
        <w:ind w:left="42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Tuanany</w:t>
      </w:r>
      <w:proofErr w:type="spellEnd"/>
      <w:r>
        <w:rPr>
          <w:rFonts w:ascii="Times New Roman" w:hAnsi="Times New Roman" w:cs="Times New Roman"/>
          <w:sz w:val="24"/>
          <w:szCs w:val="24"/>
        </w:rPr>
        <w:t>,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</w:t>
      </w:r>
    </w:p>
    <w:p w:rsidR="000F09FD" w:rsidRDefault="00A20170">
      <w:pPr>
        <w:spacing w:after="0" w:line="240" w:lineRule="auto"/>
        <w:ind w:left="4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196709131993031003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0F09FD" w:rsidRDefault="000F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F09FD" w:rsidRDefault="00A2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Ambon [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sectPr w:rsidR="000F09FD">
      <w:pgSz w:w="11907" w:h="16839"/>
      <w:pgMar w:top="1134" w:right="144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BD"/>
    <w:multiLevelType w:val="multilevel"/>
    <w:tmpl w:val="096756B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EDC"/>
    <w:multiLevelType w:val="multilevel"/>
    <w:tmpl w:val="1AFE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2B35"/>
    <w:multiLevelType w:val="multilevel"/>
    <w:tmpl w:val="274F2B3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7F55"/>
    <w:multiLevelType w:val="multilevel"/>
    <w:tmpl w:val="27B27F5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5CD"/>
    <w:multiLevelType w:val="multilevel"/>
    <w:tmpl w:val="281565CD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4A0"/>
    <w:multiLevelType w:val="multilevel"/>
    <w:tmpl w:val="405D64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4879"/>
    <w:multiLevelType w:val="multilevel"/>
    <w:tmpl w:val="411A487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03F3"/>
    <w:multiLevelType w:val="multilevel"/>
    <w:tmpl w:val="75AB03F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8"/>
    <w:rsid w:val="00010E5B"/>
    <w:rsid w:val="000114B2"/>
    <w:rsid w:val="000264B7"/>
    <w:rsid w:val="00026EBC"/>
    <w:rsid w:val="0003165E"/>
    <w:rsid w:val="000320F5"/>
    <w:rsid w:val="00034951"/>
    <w:rsid w:val="00037BDF"/>
    <w:rsid w:val="00041B8A"/>
    <w:rsid w:val="00047DDD"/>
    <w:rsid w:val="000765BE"/>
    <w:rsid w:val="000F09FD"/>
    <w:rsid w:val="00107C49"/>
    <w:rsid w:val="0014456C"/>
    <w:rsid w:val="00147386"/>
    <w:rsid w:val="00160FBC"/>
    <w:rsid w:val="00192226"/>
    <w:rsid w:val="001A7B06"/>
    <w:rsid w:val="001D72A3"/>
    <w:rsid w:val="001E6DE6"/>
    <w:rsid w:val="001F3635"/>
    <w:rsid w:val="002037F7"/>
    <w:rsid w:val="002043CF"/>
    <w:rsid w:val="002065C5"/>
    <w:rsid w:val="002244D6"/>
    <w:rsid w:val="00226D62"/>
    <w:rsid w:val="00227B7E"/>
    <w:rsid w:val="002554D5"/>
    <w:rsid w:val="00292247"/>
    <w:rsid w:val="0029713E"/>
    <w:rsid w:val="002C2B04"/>
    <w:rsid w:val="002E4D55"/>
    <w:rsid w:val="00313C0B"/>
    <w:rsid w:val="0033530D"/>
    <w:rsid w:val="003521BE"/>
    <w:rsid w:val="003833D7"/>
    <w:rsid w:val="00386B9F"/>
    <w:rsid w:val="0039056B"/>
    <w:rsid w:val="00394F2C"/>
    <w:rsid w:val="003B79B4"/>
    <w:rsid w:val="003D22A8"/>
    <w:rsid w:val="003F2456"/>
    <w:rsid w:val="004055A3"/>
    <w:rsid w:val="00423E5B"/>
    <w:rsid w:val="00424412"/>
    <w:rsid w:val="00444FA0"/>
    <w:rsid w:val="0045459D"/>
    <w:rsid w:val="00472DFE"/>
    <w:rsid w:val="004B5DD5"/>
    <w:rsid w:val="004B7CD0"/>
    <w:rsid w:val="004D69E3"/>
    <w:rsid w:val="004D789F"/>
    <w:rsid w:val="004E2B08"/>
    <w:rsid w:val="005050ED"/>
    <w:rsid w:val="00510B02"/>
    <w:rsid w:val="0051342A"/>
    <w:rsid w:val="00517405"/>
    <w:rsid w:val="00520FC4"/>
    <w:rsid w:val="00526C19"/>
    <w:rsid w:val="005571E3"/>
    <w:rsid w:val="00567D04"/>
    <w:rsid w:val="00582B43"/>
    <w:rsid w:val="005A3FB4"/>
    <w:rsid w:val="005A7117"/>
    <w:rsid w:val="005A7C35"/>
    <w:rsid w:val="005B5E9C"/>
    <w:rsid w:val="005C5C68"/>
    <w:rsid w:val="005D2934"/>
    <w:rsid w:val="005E00C5"/>
    <w:rsid w:val="005E4188"/>
    <w:rsid w:val="005E70D8"/>
    <w:rsid w:val="005F4641"/>
    <w:rsid w:val="00624876"/>
    <w:rsid w:val="00637CEC"/>
    <w:rsid w:val="00650CC9"/>
    <w:rsid w:val="006629F5"/>
    <w:rsid w:val="00671854"/>
    <w:rsid w:val="00691391"/>
    <w:rsid w:val="0069504C"/>
    <w:rsid w:val="006A6A48"/>
    <w:rsid w:val="006D4CE9"/>
    <w:rsid w:val="006E29BD"/>
    <w:rsid w:val="006F2DC0"/>
    <w:rsid w:val="0072030E"/>
    <w:rsid w:val="00720936"/>
    <w:rsid w:val="00721B0E"/>
    <w:rsid w:val="00730577"/>
    <w:rsid w:val="00744964"/>
    <w:rsid w:val="00752F67"/>
    <w:rsid w:val="007549C8"/>
    <w:rsid w:val="00783548"/>
    <w:rsid w:val="0079064F"/>
    <w:rsid w:val="007A7B69"/>
    <w:rsid w:val="007C7442"/>
    <w:rsid w:val="007E67BC"/>
    <w:rsid w:val="007F7FF8"/>
    <w:rsid w:val="00822531"/>
    <w:rsid w:val="0082564B"/>
    <w:rsid w:val="00851FE4"/>
    <w:rsid w:val="0085631D"/>
    <w:rsid w:val="008607A6"/>
    <w:rsid w:val="00875DF6"/>
    <w:rsid w:val="00877718"/>
    <w:rsid w:val="00896CD4"/>
    <w:rsid w:val="008A5E01"/>
    <w:rsid w:val="008B414A"/>
    <w:rsid w:val="008B5F08"/>
    <w:rsid w:val="008C5155"/>
    <w:rsid w:val="00903ADB"/>
    <w:rsid w:val="0091208F"/>
    <w:rsid w:val="00934DEB"/>
    <w:rsid w:val="00936454"/>
    <w:rsid w:val="00947F75"/>
    <w:rsid w:val="00960092"/>
    <w:rsid w:val="009622E3"/>
    <w:rsid w:val="009707E1"/>
    <w:rsid w:val="0097339F"/>
    <w:rsid w:val="00997F64"/>
    <w:rsid w:val="009A64F5"/>
    <w:rsid w:val="009F4B34"/>
    <w:rsid w:val="00A07674"/>
    <w:rsid w:val="00A164AE"/>
    <w:rsid w:val="00A20170"/>
    <w:rsid w:val="00A20C7F"/>
    <w:rsid w:val="00A3346C"/>
    <w:rsid w:val="00A523E5"/>
    <w:rsid w:val="00A5287C"/>
    <w:rsid w:val="00A551A3"/>
    <w:rsid w:val="00A67144"/>
    <w:rsid w:val="00A7293F"/>
    <w:rsid w:val="00A85663"/>
    <w:rsid w:val="00AA3AD0"/>
    <w:rsid w:val="00AB2AE6"/>
    <w:rsid w:val="00AC588B"/>
    <w:rsid w:val="00AD1611"/>
    <w:rsid w:val="00AF41BE"/>
    <w:rsid w:val="00B11329"/>
    <w:rsid w:val="00B27D0D"/>
    <w:rsid w:val="00B362F7"/>
    <w:rsid w:val="00B531D9"/>
    <w:rsid w:val="00B62F6F"/>
    <w:rsid w:val="00B66CA6"/>
    <w:rsid w:val="00B7476C"/>
    <w:rsid w:val="00B87496"/>
    <w:rsid w:val="00BB5549"/>
    <w:rsid w:val="00BC6366"/>
    <w:rsid w:val="00BF07F1"/>
    <w:rsid w:val="00C26253"/>
    <w:rsid w:val="00C42EDC"/>
    <w:rsid w:val="00C61E2B"/>
    <w:rsid w:val="00C93C96"/>
    <w:rsid w:val="00C95C13"/>
    <w:rsid w:val="00CB2D02"/>
    <w:rsid w:val="00CD35DC"/>
    <w:rsid w:val="00D07236"/>
    <w:rsid w:val="00D172D3"/>
    <w:rsid w:val="00D3313F"/>
    <w:rsid w:val="00D8261E"/>
    <w:rsid w:val="00DB4189"/>
    <w:rsid w:val="00DD326B"/>
    <w:rsid w:val="00DD45D2"/>
    <w:rsid w:val="00DD4CF0"/>
    <w:rsid w:val="00DD77E9"/>
    <w:rsid w:val="00DE3F04"/>
    <w:rsid w:val="00E23CE9"/>
    <w:rsid w:val="00E339FE"/>
    <w:rsid w:val="00E3746A"/>
    <w:rsid w:val="00E65526"/>
    <w:rsid w:val="00E8399C"/>
    <w:rsid w:val="00E93D0F"/>
    <w:rsid w:val="00E97627"/>
    <w:rsid w:val="00EC2280"/>
    <w:rsid w:val="00ED5251"/>
    <w:rsid w:val="00ED734C"/>
    <w:rsid w:val="00EF2026"/>
    <w:rsid w:val="00F01822"/>
    <w:rsid w:val="00F0654E"/>
    <w:rsid w:val="00F07D0B"/>
    <w:rsid w:val="00F2472E"/>
    <w:rsid w:val="00F27EAE"/>
    <w:rsid w:val="00F433EF"/>
    <w:rsid w:val="00F55977"/>
    <w:rsid w:val="00F66F35"/>
    <w:rsid w:val="00F819C6"/>
    <w:rsid w:val="00F96ED7"/>
    <w:rsid w:val="00FA2FEE"/>
    <w:rsid w:val="00FB43A9"/>
    <w:rsid w:val="00FC6467"/>
    <w:rsid w:val="00FC6FE8"/>
    <w:rsid w:val="00FD0C83"/>
    <w:rsid w:val="00FD2E04"/>
    <w:rsid w:val="00FD631B"/>
    <w:rsid w:val="00FE6E82"/>
    <w:rsid w:val="00FF061B"/>
    <w:rsid w:val="05355413"/>
    <w:rsid w:val="186032A4"/>
    <w:rsid w:val="1C4668D6"/>
    <w:rsid w:val="44036A5C"/>
    <w:rsid w:val="4466113C"/>
    <w:rsid w:val="63F1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p2m.iainambon.ac.id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D992E-4458-4B9B-ABD8-B43F16C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5315</Characters>
  <Application>Microsoft Office Word</Application>
  <DocSecurity>0</DocSecurity>
  <Lines>44</Lines>
  <Paragraphs>12</Paragraphs>
  <ScaleCrop>false</ScaleCrop>
  <Company>Office Black Edition - tum0r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7</cp:revision>
  <cp:lastPrinted>2017-12-17T15:11:00Z</cp:lastPrinted>
  <dcterms:created xsi:type="dcterms:W3CDTF">2018-05-17T02:46:00Z</dcterms:created>
  <dcterms:modified xsi:type="dcterms:W3CDTF">2020-01-14T10:47:00Z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